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2CE4E" w14:textId="36776688" w:rsidR="008C2211" w:rsidRDefault="004416C4" w:rsidP="00F3437F">
      <w:pPr>
        <w:jc w:val="center"/>
        <w:rPr>
          <w:rFonts w:ascii="方正小标宋简体" w:eastAsia="方正小标宋简体" w:hint="eastAsia"/>
          <w:sz w:val="40"/>
          <w:szCs w:val="40"/>
        </w:rPr>
      </w:pPr>
      <w:r>
        <w:rPr>
          <w:rFonts w:ascii="方正小标宋简体" w:eastAsia="方正小标宋简体" w:hint="eastAsia"/>
          <w:sz w:val="40"/>
          <w:szCs w:val="40"/>
        </w:rPr>
        <w:t>合作伙伴平台</w:t>
      </w:r>
      <w:r w:rsidR="00F3437F" w:rsidRPr="00706A87">
        <w:rPr>
          <w:rFonts w:ascii="方正小标宋简体" w:eastAsia="方正小标宋简体" w:hint="eastAsia"/>
          <w:sz w:val="40"/>
          <w:szCs w:val="40"/>
        </w:rPr>
        <w:t>存量服务商迁移指引</w:t>
      </w:r>
    </w:p>
    <w:p w14:paraId="04C95C9A" w14:textId="77777777" w:rsidR="00706A87" w:rsidRPr="00706A87" w:rsidRDefault="00706A87" w:rsidP="00F3437F">
      <w:pPr>
        <w:jc w:val="center"/>
        <w:rPr>
          <w:rFonts w:ascii="方正小标宋简体" w:eastAsia="方正小标宋简体" w:hint="eastAsia"/>
          <w:sz w:val="40"/>
          <w:szCs w:val="40"/>
        </w:rPr>
      </w:pPr>
    </w:p>
    <w:p w14:paraId="1F4B754D" w14:textId="100197C0" w:rsidR="00706A87" w:rsidRDefault="00F3437F" w:rsidP="00E81705">
      <w:pPr>
        <w:ind w:firstLineChars="200" w:firstLine="640"/>
        <w:rPr>
          <w:rFonts w:ascii="仿宋_GB2312" w:eastAsia="仿宋_GB2312" w:hint="eastAsia"/>
          <w:sz w:val="32"/>
          <w:szCs w:val="32"/>
        </w:rPr>
      </w:pPr>
      <w:r>
        <w:rPr>
          <w:rFonts w:ascii="仿宋_GB2312" w:eastAsia="仿宋_GB2312" w:hint="eastAsia"/>
          <w:sz w:val="32"/>
          <w:szCs w:val="32"/>
        </w:rPr>
        <w:t>如</w:t>
      </w:r>
      <w:r w:rsidR="00706A87">
        <w:rPr>
          <w:rFonts w:ascii="仿宋_GB2312" w:eastAsia="仿宋_GB2312" w:hint="eastAsia"/>
          <w:sz w:val="32"/>
          <w:szCs w:val="32"/>
        </w:rPr>
        <w:t>果</w:t>
      </w:r>
      <w:r>
        <w:rPr>
          <w:rFonts w:ascii="仿宋_GB2312" w:eastAsia="仿宋_GB2312" w:hint="eastAsia"/>
          <w:sz w:val="32"/>
          <w:szCs w:val="32"/>
        </w:rPr>
        <w:t>您是</w:t>
      </w:r>
      <w:r w:rsidRPr="009B6B45">
        <w:rPr>
          <w:rFonts w:ascii="仿宋_GB2312" w:eastAsia="仿宋_GB2312" w:hint="eastAsia"/>
          <w:b/>
          <w:bCs/>
          <w:color w:val="EE0000"/>
          <w:sz w:val="32"/>
          <w:szCs w:val="32"/>
          <w:highlight w:val="yellow"/>
        </w:rPr>
        <w:t>已经在</w:t>
      </w:r>
      <w:r w:rsidR="00706A87" w:rsidRPr="009B6B45">
        <w:rPr>
          <w:rFonts w:ascii="仿宋_GB2312" w:eastAsia="仿宋_GB2312" w:hint="eastAsia"/>
          <w:b/>
          <w:bCs/>
          <w:color w:val="EE0000"/>
          <w:sz w:val="32"/>
          <w:szCs w:val="32"/>
          <w:highlight w:val="yellow"/>
        </w:rPr>
        <w:t>原</w:t>
      </w:r>
      <w:r w:rsidRPr="009B6B45">
        <w:rPr>
          <w:rFonts w:ascii="仿宋_GB2312" w:eastAsia="仿宋_GB2312" w:hint="eastAsia"/>
          <w:b/>
          <w:bCs/>
          <w:color w:val="EE0000"/>
          <w:sz w:val="32"/>
          <w:szCs w:val="32"/>
          <w:highlight w:val="yellow"/>
        </w:rPr>
        <w:t>合作伙伴平台注册并通过审核的服务商</w:t>
      </w:r>
      <w:r>
        <w:rPr>
          <w:rFonts w:ascii="仿宋_GB2312" w:eastAsia="仿宋_GB2312" w:hint="eastAsia"/>
          <w:sz w:val="32"/>
          <w:szCs w:val="32"/>
        </w:rPr>
        <w:t>，</w:t>
      </w:r>
      <w:r w:rsidR="00CA6BEF">
        <w:rPr>
          <w:rFonts w:ascii="仿宋_GB2312" w:eastAsia="仿宋_GB2312" w:hint="eastAsia"/>
          <w:sz w:val="32"/>
          <w:szCs w:val="32"/>
        </w:rPr>
        <w:t>需通过</w:t>
      </w:r>
      <w:r w:rsidR="004416C4" w:rsidRPr="004416C4">
        <w:rPr>
          <w:rFonts w:ascii="仿宋_GB2312" w:eastAsia="仿宋_GB2312" w:hint="eastAsia"/>
          <w:b/>
          <w:bCs/>
          <w:color w:val="EE0000"/>
          <w:sz w:val="32"/>
          <w:szCs w:val="32"/>
          <w:highlight w:val="yellow"/>
        </w:rPr>
        <w:t>个人</w:t>
      </w:r>
      <w:proofErr w:type="gramStart"/>
      <w:r w:rsidR="004416C4" w:rsidRPr="004416C4">
        <w:rPr>
          <w:rFonts w:ascii="仿宋_GB2312" w:eastAsia="仿宋_GB2312" w:hint="eastAsia"/>
          <w:b/>
          <w:bCs/>
          <w:color w:val="EE0000"/>
          <w:sz w:val="32"/>
          <w:szCs w:val="32"/>
          <w:highlight w:val="yellow"/>
        </w:rPr>
        <w:t>云闪付账户</w:t>
      </w:r>
      <w:proofErr w:type="gramEnd"/>
      <w:r w:rsidR="00CA6BEF" w:rsidRPr="004416C4">
        <w:rPr>
          <w:rFonts w:ascii="仿宋_GB2312" w:eastAsia="仿宋_GB2312" w:hint="eastAsia"/>
          <w:b/>
          <w:bCs/>
          <w:color w:val="EE0000"/>
          <w:sz w:val="32"/>
          <w:szCs w:val="32"/>
          <w:highlight w:val="yellow"/>
        </w:rPr>
        <w:t>登录银联一窗办平台并与已注册的服务商公司主体进行绑定</w:t>
      </w:r>
      <w:r w:rsidR="00CA6BEF">
        <w:rPr>
          <w:rFonts w:ascii="仿宋_GB2312" w:eastAsia="仿宋_GB2312" w:hint="eastAsia"/>
          <w:sz w:val="32"/>
          <w:szCs w:val="32"/>
        </w:rPr>
        <w:t>。绑定过程中可以更新公司工商信息、服务</w:t>
      </w:r>
      <w:proofErr w:type="gramStart"/>
      <w:r w:rsidR="00CA6BEF">
        <w:rPr>
          <w:rFonts w:ascii="仿宋_GB2312" w:eastAsia="仿宋_GB2312" w:hint="eastAsia"/>
          <w:sz w:val="32"/>
          <w:szCs w:val="32"/>
        </w:rPr>
        <w:t>商类型</w:t>
      </w:r>
      <w:proofErr w:type="gramEnd"/>
      <w:r w:rsidR="00CA6BEF">
        <w:rPr>
          <w:rFonts w:ascii="仿宋_GB2312" w:eastAsia="仿宋_GB2312" w:hint="eastAsia"/>
          <w:sz w:val="32"/>
          <w:szCs w:val="32"/>
        </w:rPr>
        <w:t>等信息，变更信息需要上</w:t>
      </w:r>
      <w:proofErr w:type="gramStart"/>
      <w:r w:rsidR="00CA6BEF">
        <w:rPr>
          <w:rFonts w:ascii="仿宋_GB2312" w:eastAsia="仿宋_GB2312" w:hint="eastAsia"/>
          <w:sz w:val="32"/>
          <w:szCs w:val="32"/>
        </w:rPr>
        <w:t>传相关</w:t>
      </w:r>
      <w:proofErr w:type="gramEnd"/>
      <w:r w:rsidR="00CA6BEF">
        <w:rPr>
          <w:rFonts w:ascii="仿宋_GB2312" w:eastAsia="仿宋_GB2312" w:hint="eastAsia"/>
          <w:sz w:val="32"/>
          <w:szCs w:val="32"/>
        </w:rPr>
        <w:t>证明材料，同时需等待审核通过后</w:t>
      </w:r>
      <w:r w:rsidR="001A3058">
        <w:rPr>
          <w:rFonts w:ascii="仿宋_GB2312" w:eastAsia="仿宋_GB2312" w:hint="eastAsia"/>
          <w:sz w:val="32"/>
          <w:szCs w:val="32"/>
        </w:rPr>
        <w:t>登录本平台。</w:t>
      </w:r>
    </w:p>
    <w:p w14:paraId="2CDFBF20" w14:textId="77777777" w:rsidR="00706A87" w:rsidRPr="0076236A" w:rsidRDefault="00706A87" w:rsidP="00706A87">
      <w:pPr>
        <w:rPr>
          <w:rFonts w:ascii="黑体" w:eastAsia="黑体" w:hAnsi="黑体" w:hint="eastAsia"/>
          <w:b/>
          <w:bCs/>
          <w:sz w:val="32"/>
          <w:szCs w:val="32"/>
        </w:rPr>
      </w:pPr>
      <w:r w:rsidRPr="0076236A">
        <w:rPr>
          <w:rFonts w:ascii="黑体" w:eastAsia="黑体" w:hAnsi="黑体" w:hint="eastAsia"/>
          <w:b/>
          <w:bCs/>
          <w:sz w:val="32"/>
          <w:szCs w:val="32"/>
        </w:rPr>
        <w:t>一、登录银联一窗办</w:t>
      </w:r>
    </w:p>
    <w:p w14:paraId="253CDD6B" w14:textId="372E4906" w:rsidR="009B6B45" w:rsidRDefault="009B6B45" w:rsidP="009B6B45">
      <w:pPr>
        <w:rPr>
          <w:rFonts w:ascii="仿宋_GB2312" w:eastAsia="仿宋_GB2312" w:hint="eastAsia"/>
          <w:sz w:val="32"/>
          <w:szCs w:val="32"/>
        </w:rPr>
      </w:pPr>
      <w:r>
        <w:rPr>
          <w:noProof/>
        </w:rPr>
        <w:drawing>
          <wp:anchor distT="0" distB="0" distL="114300" distR="114300" simplePos="0" relativeHeight="251664384" behindDoc="0" locked="0" layoutInCell="1" allowOverlap="1" wp14:anchorId="1092EE04" wp14:editId="4E42CA22">
            <wp:simplePos x="0" y="0"/>
            <wp:positionH relativeFrom="column">
              <wp:posOffset>-2540</wp:posOffset>
            </wp:positionH>
            <wp:positionV relativeFrom="paragraph">
              <wp:posOffset>1572260</wp:posOffset>
            </wp:positionV>
            <wp:extent cx="5543550" cy="2979420"/>
            <wp:effectExtent l="0" t="0" r="0" b="0"/>
            <wp:wrapTopAndBottom/>
            <wp:docPr id="10696959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695993" name="图片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543550" cy="2979420"/>
                    </a:xfrm>
                    <a:prstGeom prst="rect">
                      <a:avLst/>
                    </a:prstGeom>
                  </pic:spPr>
                </pic:pic>
              </a:graphicData>
            </a:graphic>
          </wp:anchor>
        </w:drawing>
      </w:r>
      <w:r>
        <w:rPr>
          <w:noProof/>
        </w:rPr>
        <w:drawing>
          <wp:anchor distT="0" distB="0" distL="114300" distR="114300" simplePos="0" relativeHeight="251665408" behindDoc="0" locked="0" layoutInCell="1" allowOverlap="1" wp14:anchorId="79400088" wp14:editId="2761638F">
            <wp:simplePos x="0" y="0"/>
            <wp:positionH relativeFrom="column">
              <wp:posOffset>-2540</wp:posOffset>
            </wp:positionH>
            <wp:positionV relativeFrom="paragraph">
              <wp:posOffset>3856355</wp:posOffset>
            </wp:positionV>
            <wp:extent cx="5543550" cy="2979420"/>
            <wp:effectExtent l="0" t="0" r="0" b="0"/>
            <wp:wrapTopAndBottom/>
            <wp:docPr id="876272519" name="图片 1" descr="图形用户界面&#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272519" name="图片 1" descr="图形用户界面&#10;&#10;AI 生成的内容可能不正确。"/>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43550" cy="2979420"/>
                    </a:xfrm>
                    <a:prstGeom prst="rect">
                      <a:avLst/>
                    </a:prstGeom>
                  </pic:spPr>
                </pic:pic>
              </a:graphicData>
            </a:graphic>
          </wp:anchor>
        </w:drawing>
      </w:r>
      <w:r>
        <w:rPr>
          <w:rFonts w:ascii="仿宋_GB2312" w:eastAsia="仿宋_GB2312" w:hint="eastAsia"/>
          <w:sz w:val="32"/>
          <w:szCs w:val="32"/>
        </w:rPr>
        <w:t>在浏览器地址栏输入</w:t>
      </w:r>
      <w:hyperlink r:id="rId8" w:history="1">
        <w:r>
          <w:rPr>
            <w:rStyle w:val="af2"/>
            <w:rFonts w:ascii="仿宋_GB2312" w:eastAsia="仿宋_GB2312" w:hint="eastAsia"/>
            <w:sz w:val="32"/>
            <w:szCs w:val="32"/>
          </w:rPr>
          <w:t>https://pcs.unionpay.com/ycb/pcweb/index.html</w:t>
        </w:r>
      </w:hyperlink>
      <w:r>
        <w:rPr>
          <w:rFonts w:ascii="仿宋_GB2312" w:eastAsia="仿宋_GB2312" w:hint="eastAsia"/>
          <w:sz w:val="32"/>
          <w:szCs w:val="32"/>
        </w:rPr>
        <w:t>，进入银联一窗办网站，在右上角点击“登录”-选择“我是服务商”-使用</w:t>
      </w:r>
      <w:r w:rsidR="00513222" w:rsidRPr="00513222">
        <w:rPr>
          <w:rFonts w:ascii="仿宋_GB2312" w:eastAsia="仿宋_GB2312" w:hint="eastAsia"/>
          <w:b/>
          <w:bCs/>
          <w:color w:val="EE0000"/>
          <w:sz w:val="32"/>
          <w:szCs w:val="32"/>
        </w:rPr>
        <w:t>经办人</w:t>
      </w:r>
      <w:proofErr w:type="gramStart"/>
      <w:r w:rsidRPr="00513222">
        <w:rPr>
          <w:rFonts w:ascii="仿宋_GB2312" w:eastAsia="仿宋_GB2312" w:hint="eastAsia"/>
          <w:b/>
          <w:bCs/>
          <w:color w:val="EE0000"/>
          <w:sz w:val="32"/>
          <w:szCs w:val="32"/>
        </w:rPr>
        <w:t>云闪付</w:t>
      </w:r>
      <w:r w:rsidR="00513222" w:rsidRPr="00513222">
        <w:rPr>
          <w:rFonts w:ascii="仿宋_GB2312" w:eastAsia="仿宋_GB2312" w:hint="eastAsia"/>
          <w:b/>
          <w:bCs/>
          <w:color w:val="EE0000"/>
          <w:sz w:val="32"/>
          <w:szCs w:val="32"/>
        </w:rPr>
        <w:t>个人</w:t>
      </w:r>
      <w:proofErr w:type="gramEnd"/>
      <w:r w:rsidRPr="00513222">
        <w:rPr>
          <w:rFonts w:ascii="仿宋_GB2312" w:eastAsia="仿宋_GB2312" w:hint="eastAsia"/>
          <w:b/>
          <w:bCs/>
          <w:color w:val="EE0000"/>
          <w:sz w:val="32"/>
          <w:szCs w:val="32"/>
        </w:rPr>
        <w:t>账户</w:t>
      </w:r>
      <w:r>
        <w:rPr>
          <w:rFonts w:ascii="仿宋_GB2312" w:eastAsia="仿宋_GB2312" w:hint="eastAsia"/>
          <w:sz w:val="32"/>
          <w:szCs w:val="32"/>
        </w:rPr>
        <w:t>可直接登录银联一窗办</w:t>
      </w:r>
    </w:p>
    <w:p w14:paraId="2B071622" w14:textId="0CFF8CB4" w:rsidR="009B6B45" w:rsidRDefault="009B6B45" w:rsidP="009B6B45">
      <w:pPr>
        <w:rPr>
          <w:rFonts w:ascii="仿宋_GB2312" w:eastAsia="仿宋_GB2312" w:hint="eastAsia"/>
          <w:sz w:val="32"/>
          <w:szCs w:val="32"/>
        </w:rPr>
      </w:pPr>
      <w:r>
        <w:rPr>
          <w:noProof/>
          <w14:ligatures w14:val="none"/>
        </w:rPr>
        <w:lastRenderedPageBreak/>
        <w:drawing>
          <wp:anchor distT="0" distB="0" distL="114300" distR="114300" simplePos="0" relativeHeight="251666432" behindDoc="0" locked="0" layoutInCell="1" allowOverlap="1" wp14:anchorId="5E352C0E" wp14:editId="30AA4C9B">
            <wp:simplePos x="0" y="0"/>
            <wp:positionH relativeFrom="column">
              <wp:posOffset>-2540</wp:posOffset>
            </wp:positionH>
            <wp:positionV relativeFrom="paragraph">
              <wp:posOffset>518160</wp:posOffset>
            </wp:positionV>
            <wp:extent cx="5543550" cy="988695"/>
            <wp:effectExtent l="0" t="0" r="0" b="1905"/>
            <wp:wrapTopAndBottom/>
            <wp:docPr id="195347480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474807" name=""/>
                    <pic:cNvPicPr/>
                  </pic:nvPicPr>
                  <pic:blipFill>
                    <a:blip r:embed="rId9">
                      <a:extLst>
                        <a:ext uri="{28A0092B-C50C-407E-A947-70E740481C1C}">
                          <a14:useLocalDpi xmlns:a14="http://schemas.microsoft.com/office/drawing/2010/main" val="0"/>
                        </a:ext>
                      </a:extLst>
                    </a:blip>
                    <a:stretch>
                      <a:fillRect/>
                    </a:stretch>
                  </pic:blipFill>
                  <pic:spPr>
                    <a:xfrm>
                      <a:off x="0" y="0"/>
                      <a:ext cx="5543550" cy="988695"/>
                    </a:xfrm>
                    <a:prstGeom prst="rect">
                      <a:avLst/>
                    </a:prstGeom>
                  </pic:spPr>
                </pic:pic>
              </a:graphicData>
            </a:graphic>
          </wp:anchor>
        </w:drawing>
      </w:r>
      <w:r>
        <w:rPr>
          <w:rFonts w:ascii="仿宋_GB2312" w:eastAsia="仿宋_GB2312" w:hint="eastAsia"/>
          <w:sz w:val="32"/>
          <w:szCs w:val="32"/>
        </w:rPr>
        <w:t>登录后可在上方搜索栏输入“服务商”点击搜索</w:t>
      </w:r>
    </w:p>
    <w:p w14:paraId="209F0BC3" w14:textId="12EC6BD1" w:rsidR="009B6B45" w:rsidRDefault="009B6B45" w:rsidP="009B6B45">
      <w:pPr>
        <w:rPr>
          <w:rFonts w:ascii="仿宋_GB2312" w:eastAsia="仿宋_GB2312" w:hint="eastAsia"/>
          <w:sz w:val="32"/>
          <w:szCs w:val="32"/>
        </w:rPr>
      </w:pPr>
      <w:r>
        <w:rPr>
          <w:noProof/>
          <w14:ligatures w14:val="none"/>
        </w:rPr>
        <w:drawing>
          <wp:anchor distT="0" distB="0" distL="114300" distR="114300" simplePos="0" relativeHeight="251667456" behindDoc="0" locked="0" layoutInCell="1" allowOverlap="1" wp14:anchorId="36F092CF" wp14:editId="37B087F7">
            <wp:simplePos x="0" y="0"/>
            <wp:positionH relativeFrom="column">
              <wp:posOffset>-2540</wp:posOffset>
            </wp:positionH>
            <wp:positionV relativeFrom="paragraph">
              <wp:posOffset>1468120</wp:posOffset>
            </wp:positionV>
            <wp:extent cx="5543550" cy="3270250"/>
            <wp:effectExtent l="0" t="0" r="0" b="6350"/>
            <wp:wrapTopAndBottom/>
            <wp:docPr id="12689108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910852" name=""/>
                    <pic:cNvPicPr/>
                  </pic:nvPicPr>
                  <pic:blipFill>
                    <a:blip r:embed="rId10">
                      <a:extLst>
                        <a:ext uri="{28A0092B-C50C-407E-A947-70E740481C1C}">
                          <a14:useLocalDpi xmlns:a14="http://schemas.microsoft.com/office/drawing/2010/main" val="0"/>
                        </a:ext>
                      </a:extLst>
                    </a:blip>
                    <a:stretch>
                      <a:fillRect/>
                    </a:stretch>
                  </pic:blipFill>
                  <pic:spPr>
                    <a:xfrm>
                      <a:off x="0" y="0"/>
                      <a:ext cx="5543550" cy="3270250"/>
                    </a:xfrm>
                    <a:prstGeom prst="rect">
                      <a:avLst/>
                    </a:prstGeom>
                  </pic:spPr>
                </pic:pic>
              </a:graphicData>
            </a:graphic>
          </wp:anchor>
        </w:drawing>
      </w:r>
      <w:r>
        <w:rPr>
          <w:rFonts w:ascii="仿宋_GB2312" w:eastAsia="仿宋_GB2312" w:hint="eastAsia"/>
          <w:sz w:val="32"/>
          <w:szCs w:val="32"/>
        </w:rPr>
        <w:t>选择“服务商注册”点击立即办理</w:t>
      </w:r>
    </w:p>
    <w:p w14:paraId="5ECE41C8" w14:textId="7041C490" w:rsidR="009B6B45" w:rsidRDefault="009B6B45" w:rsidP="00706A87">
      <w:pPr>
        <w:rPr>
          <w:rFonts w:ascii="仿宋_GB2312" w:eastAsia="仿宋_GB2312" w:hint="eastAsia"/>
          <w:sz w:val="32"/>
          <w:szCs w:val="32"/>
        </w:rPr>
      </w:pPr>
      <w:r>
        <w:rPr>
          <w:rFonts w:ascii="仿宋_GB2312" w:eastAsia="仿宋_GB2312" w:hint="eastAsia"/>
          <w:sz w:val="32"/>
          <w:szCs w:val="32"/>
        </w:rPr>
        <w:t>在弹窗中点击“关联存量服务商”</w:t>
      </w:r>
      <w:r>
        <w:rPr>
          <w:noProof/>
        </w:rPr>
        <w:drawing>
          <wp:anchor distT="0" distB="0" distL="114300" distR="114300" simplePos="0" relativeHeight="251668480" behindDoc="0" locked="0" layoutInCell="1" allowOverlap="1" wp14:anchorId="75FF670C" wp14:editId="1CB2BE79">
            <wp:simplePos x="0" y="0"/>
            <wp:positionH relativeFrom="column">
              <wp:posOffset>-2540</wp:posOffset>
            </wp:positionH>
            <wp:positionV relativeFrom="paragraph">
              <wp:posOffset>3629660</wp:posOffset>
            </wp:positionV>
            <wp:extent cx="5543550" cy="2979420"/>
            <wp:effectExtent l="0" t="0" r="0" b="0"/>
            <wp:wrapTopAndBottom/>
            <wp:docPr id="8619409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940905"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43550" cy="2979420"/>
                    </a:xfrm>
                    <a:prstGeom prst="rect">
                      <a:avLst/>
                    </a:prstGeom>
                  </pic:spPr>
                </pic:pic>
              </a:graphicData>
            </a:graphic>
          </wp:anchor>
        </w:drawing>
      </w:r>
    </w:p>
    <w:p w14:paraId="063044F3" w14:textId="16945399" w:rsidR="001A3058" w:rsidRPr="002A7B6E" w:rsidRDefault="002A7B6E" w:rsidP="00706A87">
      <w:pPr>
        <w:rPr>
          <w:rFonts w:ascii="黑体" w:eastAsia="黑体" w:hAnsi="黑体" w:hint="eastAsia"/>
          <w:b/>
          <w:bCs/>
          <w:sz w:val="32"/>
          <w:szCs w:val="32"/>
        </w:rPr>
      </w:pPr>
      <w:r w:rsidRPr="002A7B6E">
        <w:rPr>
          <w:rFonts w:ascii="黑体" w:eastAsia="黑体" w:hAnsi="黑体" w:hint="eastAsia"/>
          <w:b/>
          <w:bCs/>
          <w:sz w:val="32"/>
          <w:szCs w:val="32"/>
        </w:rPr>
        <w:lastRenderedPageBreak/>
        <w:t>二、存量服务商信息关联</w:t>
      </w:r>
    </w:p>
    <w:p w14:paraId="79CF2774" w14:textId="6CD96C9A" w:rsidR="002A7B6E" w:rsidRDefault="002A7B6E" w:rsidP="002A7B6E">
      <w:pPr>
        <w:ind w:firstLineChars="200" w:firstLine="640"/>
        <w:rPr>
          <w:rFonts w:ascii="仿宋_GB2312" w:eastAsia="仿宋_GB2312" w:hint="eastAsia"/>
          <w:sz w:val="32"/>
          <w:szCs w:val="32"/>
        </w:rPr>
      </w:pPr>
      <w:r>
        <w:rPr>
          <w:rFonts w:ascii="仿宋_GB2312" w:eastAsia="仿宋_GB2312" w:hint="eastAsia"/>
          <w:sz w:val="32"/>
          <w:szCs w:val="32"/>
        </w:rPr>
        <w:t>存量服务商在登录银联一窗办平台后，需输入社会统一信用代码以及由原合作伙伴平台分配的服务商身份标识（即PID，C100XXXX格式的8位机构代码）</w:t>
      </w:r>
      <w:r w:rsidR="00CA0830">
        <w:rPr>
          <w:rFonts w:ascii="仿宋_GB2312" w:eastAsia="仿宋_GB2312" w:hint="eastAsia"/>
          <w:sz w:val="32"/>
          <w:szCs w:val="32"/>
        </w:rPr>
        <w:t>，进行一致性校验</w:t>
      </w:r>
      <w:r>
        <w:rPr>
          <w:rFonts w:ascii="仿宋_GB2312" w:eastAsia="仿宋_GB2312" w:hint="eastAsia"/>
          <w:sz w:val="32"/>
          <w:szCs w:val="32"/>
        </w:rPr>
        <w:t>。</w:t>
      </w:r>
    </w:p>
    <w:p w14:paraId="69D676CA" w14:textId="66BDDCAC" w:rsidR="009B6B45" w:rsidRDefault="009B6B45" w:rsidP="002A7B6E">
      <w:pPr>
        <w:ind w:firstLineChars="200" w:firstLine="440"/>
        <w:rPr>
          <w:rFonts w:ascii="仿宋_GB2312" w:eastAsia="仿宋_GB2312" w:hint="eastAsia"/>
          <w:sz w:val="32"/>
          <w:szCs w:val="32"/>
        </w:rPr>
      </w:pPr>
      <w:r>
        <w:rPr>
          <w:noProof/>
        </w:rPr>
        <w:drawing>
          <wp:anchor distT="0" distB="0" distL="114300" distR="114300" simplePos="0" relativeHeight="251669504" behindDoc="0" locked="0" layoutInCell="1" allowOverlap="1" wp14:anchorId="7632FEDC" wp14:editId="06699CD8">
            <wp:simplePos x="0" y="0"/>
            <wp:positionH relativeFrom="column">
              <wp:posOffset>96520</wp:posOffset>
            </wp:positionH>
            <wp:positionV relativeFrom="paragraph">
              <wp:posOffset>800100</wp:posOffset>
            </wp:positionV>
            <wp:extent cx="5543550" cy="2979420"/>
            <wp:effectExtent l="0" t="0" r="0" b="0"/>
            <wp:wrapTopAndBottom/>
            <wp:docPr id="21259918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99183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43550" cy="2979420"/>
                    </a:xfrm>
                    <a:prstGeom prst="rect">
                      <a:avLst/>
                    </a:prstGeom>
                  </pic:spPr>
                </pic:pic>
              </a:graphicData>
            </a:graphic>
          </wp:anchor>
        </w:drawing>
      </w:r>
      <w:r>
        <w:rPr>
          <w:rFonts w:ascii="仿宋_GB2312" w:eastAsia="仿宋_GB2312" w:hint="eastAsia"/>
          <w:sz w:val="32"/>
          <w:szCs w:val="32"/>
        </w:rPr>
        <w:t>在对应输入框中输入社会统一信用代码和服务商PID后，点击“查询”</w:t>
      </w:r>
    </w:p>
    <w:p w14:paraId="7265B04E" w14:textId="5DE380D0" w:rsidR="009B6B45" w:rsidRDefault="009B6B45" w:rsidP="002A7B6E">
      <w:pPr>
        <w:ind w:firstLineChars="200" w:firstLine="640"/>
        <w:rPr>
          <w:rFonts w:ascii="仿宋_GB2312" w:eastAsia="仿宋_GB2312" w:hint="eastAsia"/>
          <w:sz w:val="32"/>
          <w:szCs w:val="32"/>
        </w:rPr>
      </w:pPr>
    </w:p>
    <w:p w14:paraId="699B9E25" w14:textId="2D8C9059" w:rsidR="002A7B6E" w:rsidRPr="00706A87" w:rsidRDefault="009B6B45" w:rsidP="009B6B45">
      <w:pPr>
        <w:ind w:firstLineChars="200" w:firstLine="440"/>
        <w:rPr>
          <w:rFonts w:ascii="仿宋_GB2312" w:eastAsia="仿宋_GB2312" w:hint="eastAsia"/>
          <w:sz w:val="32"/>
          <w:szCs w:val="32"/>
        </w:rPr>
      </w:pPr>
      <w:r>
        <w:rPr>
          <w:noProof/>
        </w:rPr>
        <w:lastRenderedPageBreak/>
        <w:drawing>
          <wp:anchor distT="0" distB="0" distL="114300" distR="114300" simplePos="0" relativeHeight="251670528" behindDoc="0" locked="0" layoutInCell="1" allowOverlap="1" wp14:anchorId="3289D1EA" wp14:editId="261ECB4A">
            <wp:simplePos x="0" y="0"/>
            <wp:positionH relativeFrom="column">
              <wp:posOffset>5080</wp:posOffset>
            </wp:positionH>
            <wp:positionV relativeFrom="paragraph">
              <wp:posOffset>1287145</wp:posOffset>
            </wp:positionV>
            <wp:extent cx="5543550" cy="2979420"/>
            <wp:effectExtent l="0" t="0" r="0" b="0"/>
            <wp:wrapTopAndBottom/>
            <wp:docPr id="15564354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435474"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43550" cy="2979420"/>
                    </a:xfrm>
                    <a:prstGeom prst="rect">
                      <a:avLst/>
                    </a:prstGeom>
                  </pic:spPr>
                </pic:pic>
              </a:graphicData>
            </a:graphic>
          </wp:anchor>
        </w:drawing>
      </w:r>
      <w:r>
        <w:rPr>
          <w:rFonts w:ascii="仿宋_GB2312" w:eastAsia="仿宋_GB2312" w:hint="eastAsia"/>
          <w:sz w:val="32"/>
          <w:szCs w:val="32"/>
        </w:rPr>
        <w:t>查询成功后，会自动弹出服务商在原合作伙伴平台预留的联系人手机号和邮箱信息，选择任</w:t>
      </w:r>
      <w:proofErr w:type="gramStart"/>
      <w:r>
        <w:rPr>
          <w:rFonts w:ascii="仿宋_GB2312" w:eastAsia="仿宋_GB2312" w:hint="eastAsia"/>
          <w:sz w:val="32"/>
          <w:szCs w:val="32"/>
        </w:rPr>
        <w:t>一</w:t>
      </w:r>
      <w:proofErr w:type="gramEnd"/>
      <w:r>
        <w:rPr>
          <w:rFonts w:ascii="仿宋_GB2312" w:eastAsia="仿宋_GB2312" w:hint="eastAsia"/>
          <w:sz w:val="32"/>
          <w:szCs w:val="32"/>
        </w:rPr>
        <w:t>方式接收验证码，并回填后即可完成存量服务商迁移工作。</w:t>
      </w:r>
    </w:p>
    <w:sectPr w:rsidR="002A7B6E" w:rsidRPr="00706A87" w:rsidSect="00E459BC">
      <w:pgSz w:w="11906" w:h="16838" w:code="9"/>
      <w:pgMar w:top="1701" w:right="1588" w:bottom="1588" w:left="1588" w:header="851" w:footer="851"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CD16A" w14:textId="77777777" w:rsidR="00C021E7" w:rsidRDefault="00C021E7" w:rsidP="00F3437F">
      <w:pPr>
        <w:spacing w:after="0" w:line="240" w:lineRule="auto"/>
        <w:rPr>
          <w:rFonts w:hint="eastAsia"/>
        </w:rPr>
      </w:pPr>
      <w:r>
        <w:separator/>
      </w:r>
    </w:p>
  </w:endnote>
  <w:endnote w:type="continuationSeparator" w:id="0">
    <w:p w14:paraId="7735082D" w14:textId="77777777" w:rsidR="00C021E7" w:rsidRDefault="00C021E7" w:rsidP="00F3437F">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A8D91" w14:textId="77777777" w:rsidR="00C021E7" w:rsidRDefault="00C021E7" w:rsidP="00F3437F">
      <w:pPr>
        <w:spacing w:after="0" w:line="240" w:lineRule="auto"/>
        <w:rPr>
          <w:rFonts w:hint="eastAsia"/>
        </w:rPr>
      </w:pPr>
      <w:r>
        <w:separator/>
      </w:r>
    </w:p>
  </w:footnote>
  <w:footnote w:type="continuationSeparator" w:id="0">
    <w:p w14:paraId="3039B134" w14:textId="77777777" w:rsidR="00C021E7" w:rsidRDefault="00C021E7" w:rsidP="00F3437F">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22B"/>
    <w:rsid w:val="001A3058"/>
    <w:rsid w:val="001E4713"/>
    <w:rsid w:val="002A7B6E"/>
    <w:rsid w:val="00337028"/>
    <w:rsid w:val="004416C4"/>
    <w:rsid w:val="00513222"/>
    <w:rsid w:val="00522863"/>
    <w:rsid w:val="0061022B"/>
    <w:rsid w:val="00627413"/>
    <w:rsid w:val="00685214"/>
    <w:rsid w:val="00693AA0"/>
    <w:rsid w:val="00706A87"/>
    <w:rsid w:val="00717D32"/>
    <w:rsid w:val="00760A10"/>
    <w:rsid w:val="008C2211"/>
    <w:rsid w:val="00993B3B"/>
    <w:rsid w:val="009B6B45"/>
    <w:rsid w:val="00A43754"/>
    <w:rsid w:val="00A50D28"/>
    <w:rsid w:val="00A722D2"/>
    <w:rsid w:val="00AE688B"/>
    <w:rsid w:val="00AF2226"/>
    <w:rsid w:val="00B14741"/>
    <w:rsid w:val="00BD358F"/>
    <w:rsid w:val="00C021E7"/>
    <w:rsid w:val="00CA0830"/>
    <w:rsid w:val="00CA2821"/>
    <w:rsid w:val="00CA6BEF"/>
    <w:rsid w:val="00D36F66"/>
    <w:rsid w:val="00E459BC"/>
    <w:rsid w:val="00E81705"/>
    <w:rsid w:val="00F343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C6C927"/>
  <w15:chartTrackingRefBased/>
  <w15:docId w15:val="{D4A61C27-2578-487D-829D-C1CCE3802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60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1022B"/>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61022B"/>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61022B"/>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61022B"/>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61022B"/>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61022B"/>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61022B"/>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61022B"/>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61022B"/>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1022B"/>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61022B"/>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61022B"/>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61022B"/>
    <w:rPr>
      <w:rFonts w:cstheme="majorBidi"/>
      <w:color w:val="0F4761" w:themeColor="accent1" w:themeShade="BF"/>
      <w:sz w:val="28"/>
      <w:szCs w:val="28"/>
    </w:rPr>
  </w:style>
  <w:style w:type="character" w:customStyle="1" w:styleId="50">
    <w:name w:val="标题 5 字符"/>
    <w:basedOn w:val="a0"/>
    <w:link w:val="5"/>
    <w:uiPriority w:val="9"/>
    <w:semiHidden/>
    <w:rsid w:val="0061022B"/>
    <w:rPr>
      <w:rFonts w:cstheme="majorBidi"/>
      <w:color w:val="0F4761" w:themeColor="accent1" w:themeShade="BF"/>
      <w:sz w:val="24"/>
    </w:rPr>
  </w:style>
  <w:style w:type="character" w:customStyle="1" w:styleId="60">
    <w:name w:val="标题 6 字符"/>
    <w:basedOn w:val="a0"/>
    <w:link w:val="6"/>
    <w:uiPriority w:val="9"/>
    <w:semiHidden/>
    <w:rsid w:val="0061022B"/>
    <w:rPr>
      <w:rFonts w:cstheme="majorBidi"/>
      <w:b/>
      <w:bCs/>
      <w:color w:val="0F4761" w:themeColor="accent1" w:themeShade="BF"/>
    </w:rPr>
  </w:style>
  <w:style w:type="character" w:customStyle="1" w:styleId="70">
    <w:name w:val="标题 7 字符"/>
    <w:basedOn w:val="a0"/>
    <w:link w:val="7"/>
    <w:uiPriority w:val="9"/>
    <w:semiHidden/>
    <w:rsid w:val="0061022B"/>
    <w:rPr>
      <w:rFonts w:cstheme="majorBidi"/>
      <w:b/>
      <w:bCs/>
      <w:color w:val="595959" w:themeColor="text1" w:themeTint="A6"/>
    </w:rPr>
  </w:style>
  <w:style w:type="character" w:customStyle="1" w:styleId="80">
    <w:name w:val="标题 8 字符"/>
    <w:basedOn w:val="a0"/>
    <w:link w:val="8"/>
    <w:uiPriority w:val="9"/>
    <w:semiHidden/>
    <w:rsid w:val="0061022B"/>
    <w:rPr>
      <w:rFonts w:cstheme="majorBidi"/>
      <w:color w:val="595959" w:themeColor="text1" w:themeTint="A6"/>
    </w:rPr>
  </w:style>
  <w:style w:type="character" w:customStyle="1" w:styleId="90">
    <w:name w:val="标题 9 字符"/>
    <w:basedOn w:val="a0"/>
    <w:link w:val="9"/>
    <w:uiPriority w:val="9"/>
    <w:semiHidden/>
    <w:rsid w:val="0061022B"/>
    <w:rPr>
      <w:rFonts w:eastAsiaTheme="majorEastAsia" w:cstheme="majorBidi"/>
      <w:color w:val="595959" w:themeColor="text1" w:themeTint="A6"/>
    </w:rPr>
  </w:style>
  <w:style w:type="paragraph" w:styleId="a3">
    <w:name w:val="Title"/>
    <w:basedOn w:val="a"/>
    <w:next w:val="a"/>
    <w:link w:val="a4"/>
    <w:uiPriority w:val="10"/>
    <w:qFormat/>
    <w:rsid w:val="0061022B"/>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61022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1022B"/>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61022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1022B"/>
    <w:pPr>
      <w:spacing w:before="160"/>
      <w:jc w:val="center"/>
    </w:pPr>
    <w:rPr>
      <w:i/>
      <w:iCs/>
      <w:color w:val="404040" w:themeColor="text1" w:themeTint="BF"/>
    </w:rPr>
  </w:style>
  <w:style w:type="character" w:customStyle="1" w:styleId="a8">
    <w:name w:val="引用 字符"/>
    <w:basedOn w:val="a0"/>
    <w:link w:val="a7"/>
    <w:uiPriority w:val="29"/>
    <w:rsid w:val="0061022B"/>
    <w:rPr>
      <w:i/>
      <w:iCs/>
      <w:color w:val="404040" w:themeColor="text1" w:themeTint="BF"/>
    </w:rPr>
  </w:style>
  <w:style w:type="paragraph" w:styleId="a9">
    <w:name w:val="List Paragraph"/>
    <w:basedOn w:val="a"/>
    <w:uiPriority w:val="34"/>
    <w:qFormat/>
    <w:rsid w:val="0061022B"/>
    <w:pPr>
      <w:ind w:left="720"/>
      <w:contextualSpacing/>
    </w:pPr>
  </w:style>
  <w:style w:type="character" w:styleId="aa">
    <w:name w:val="Intense Emphasis"/>
    <w:basedOn w:val="a0"/>
    <w:uiPriority w:val="21"/>
    <w:qFormat/>
    <w:rsid w:val="0061022B"/>
    <w:rPr>
      <w:i/>
      <w:iCs/>
      <w:color w:val="0F4761" w:themeColor="accent1" w:themeShade="BF"/>
    </w:rPr>
  </w:style>
  <w:style w:type="paragraph" w:styleId="ab">
    <w:name w:val="Intense Quote"/>
    <w:basedOn w:val="a"/>
    <w:next w:val="a"/>
    <w:link w:val="ac"/>
    <w:uiPriority w:val="30"/>
    <w:qFormat/>
    <w:rsid w:val="006102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61022B"/>
    <w:rPr>
      <w:i/>
      <w:iCs/>
      <w:color w:val="0F4761" w:themeColor="accent1" w:themeShade="BF"/>
    </w:rPr>
  </w:style>
  <w:style w:type="character" w:styleId="ad">
    <w:name w:val="Intense Reference"/>
    <w:basedOn w:val="a0"/>
    <w:uiPriority w:val="32"/>
    <w:qFormat/>
    <w:rsid w:val="0061022B"/>
    <w:rPr>
      <w:b/>
      <w:bCs/>
      <w:smallCaps/>
      <w:color w:val="0F4761" w:themeColor="accent1" w:themeShade="BF"/>
      <w:spacing w:val="5"/>
    </w:rPr>
  </w:style>
  <w:style w:type="paragraph" w:styleId="ae">
    <w:name w:val="header"/>
    <w:basedOn w:val="a"/>
    <w:link w:val="af"/>
    <w:uiPriority w:val="99"/>
    <w:unhideWhenUsed/>
    <w:rsid w:val="00F3437F"/>
    <w:pPr>
      <w:tabs>
        <w:tab w:val="center" w:pos="4153"/>
        <w:tab w:val="right" w:pos="8306"/>
      </w:tabs>
      <w:snapToGrid w:val="0"/>
      <w:spacing w:line="240" w:lineRule="atLeast"/>
      <w:jc w:val="center"/>
    </w:pPr>
    <w:rPr>
      <w:sz w:val="18"/>
      <w:szCs w:val="18"/>
    </w:rPr>
  </w:style>
  <w:style w:type="character" w:customStyle="1" w:styleId="af">
    <w:name w:val="页眉 字符"/>
    <w:basedOn w:val="a0"/>
    <w:link w:val="ae"/>
    <w:uiPriority w:val="99"/>
    <w:rsid w:val="00F3437F"/>
    <w:rPr>
      <w:sz w:val="18"/>
      <w:szCs w:val="18"/>
    </w:rPr>
  </w:style>
  <w:style w:type="paragraph" w:styleId="af0">
    <w:name w:val="footer"/>
    <w:basedOn w:val="a"/>
    <w:link w:val="af1"/>
    <w:uiPriority w:val="99"/>
    <w:unhideWhenUsed/>
    <w:rsid w:val="00F3437F"/>
    <w:pPr>
      <w:tabs>
        <w:tab w:val="center" w:pos="4153"/>
        <w:tab w:val="right" w:pos="8306"/>
      </w:tabs>
      <w:snapToGrid w:val="0"/>
      <w:spacing w:line="240" w:lineRule="atLeast"/>
    </w:pPr>
    <w:rPr>
      <w:sz w:val="18"/>
      <w:szCs w:val="18"/>
    </w:rPr>
  </w:style>
  <w:style w:type="character" w:customStyle="1" w:styleId="af1">
    <w:name w:val="页脚 字符"/>
    <w:basedOn w:val="a0"/>
    <w:link w:val="af0"/>
    <w:uiPriority w:val="99"/>
    <w:rsid w:val="00F3437F"/>
    <w:rPr>
      <w:sz w:val="18"/>
      <w:szCs w:val="18"/>
    </w:rPr>
  </w:style>
  <w:style w:type="character" w:styleId="af2">
    <w:name w:val="Hyperlink"/>
    <w:basedOn w:val="a0"/>
    <w:uiPriority w:val="99"/>
    <w:unhideWhenUsed/>
    <w:qFormat/>
    <w:rsid w:val="00706A8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cs.unionpay.com/ycb/pcweb/index.html" TargetMode="External"/><Relationship Id="rId13" Type="http://schemas.openxmlformats.org/officeDocument/2006/relationships/image" Target="media/image7.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341</TotalTime>
  <Pages>4</Pages>
  <Words>85</Words>
  <Characters>489</Characters>
  <Application>Microsoft Office Word</Application>
  <DocSecurity>0</DocSecurity>
  <Lines>4</Lines>
  <Paragraphs>1</Paragraphs>
  <ScaleCrop>false</ScaleCrop>
  <Company/>
  <LinksUpToDate>false</LinksUpToDate>
  <CharactersWithSpaces>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大维 张</dc:creator>
  <cp:keywords/>
  <dc:description/>
  <cp:lastModifiedBy>大维 张</cp:lastModifiedBy>
  <cp:revision>15</cp:revision>
  <dcterms:created xsi:type="dcterms:W3CDTF">2025-06-19T02:15:00Z</dcterms:created>
  <dcterms:modified xsi:type="dcterms:W3CDTF">2025-07-24T06:56:00Z</dcterms:modified>
</cp:coreProperties>
</file>